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cs="宋体" w:asciiTheme="minorEastAsia" w:hAnsiTheme="minorEastAsia"/>
          <w:b/>
          <w:bCs/>
          <w:sz w:val="40"/>
          <w:szCs w:val="36"/>
          <w:lang w:val="ru-RU"/>
        </w:rPr>
      </w:pPr>
      <w:r>
        <w:rPr>
          <w:rFonts w:hint="eastAsia" w:cs="Helvetica" w:asciiTheme="minorEastAsia" w:hAnsiTheme="minorEastAsia"/>
          <w:b/>
          <w:color w:val="333333"/>
          <w:sz w:val="36"/>
          <w:szCs w:val="32"/>
          <w:shd w:val="clear" w:color="auto" w:fill="FFFFFF"/>
        </w:rPr>
        <w:t xml:space="preserve">《ISO9001\ISO14001\ISO45001管理体系内审员培训班》报名回执表  </w:t>
      </w:r>
      <w:bookmarkStart w:id="0" w:name="_GoBack"/>
      <w:bookmarkEnd w:id="0"/>
    </w:p>
    <w:tbl>
      <w:tblPr>
        <w:tblStyle w:val="14"/>
        <w:tblpPr w:leftFromText="180" w:rightFromText="180" w:vertAnchor="text" w:horzAnchor="page" w:tblpX="1083" w:tblpY="254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61"/>
        <w:gridCol w:w="851"/>
        <w:gridCol w:w="1842"/>
        <w:gridCol w:w="2268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  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23"/>
                <w:rFonts w:hint="eastAsia" w:ascii="宋体" w:hAnsi="宋体" w:cs="Arial"/>
                <w:color w:val="000000"/>
                <w:sz w:val="18"/>
                <w:szCs w:val="18"/>
              </w:rPr>
              <w:t>选择所参加的培训课程</w:t>
            </w:r>
            <w:r>
              <w:rPr>
                <w:rFonts w:hint="eastAsia" w:ascii="宋体" w:hAnsi="宋体" w:cs="Arial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打“</w:t>
            </w:r>
            <w:r>
              <w:rPr>
                <w:rFonts w:hint="eastAsia" w:ascii="宋体" w:hAnsi="宋体" w:cs="Arial"/>
                <w:b/>
                <w:bCs/>
                <w:color w:val="000000"/>
                <w:sz w:val="18"/>
                <w:szCs w:val="18"/>
              </w:rPr>
              <w:t>√</w:t>
            </w: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”即可</w:t>
            </w:r>
            <w:r>
              <w:rPr>
                <w:rFonts w:hint="eastAsia" w:ascii="宋体" w:hAnsi="宋体" w:cs="Arial"/>
                <w:b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 xml:space="preserve">□ISO9000（质量管理体系）内审员培训     □ISO14000（环境管理体系）内审员培训    </w:t>
            </w:r>
          </w:p>
          <w:p>
            <w:pPr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ISO 45001（职业健康安全管理体系）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内审员培训</w:t>
            </w:r>
          </w:p>
          <w:p>
            <w:pPr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 xml:space="preserve">□ISO22000（食品安全管理体系）内审员培训 </w:t>
            </w:r>
          </w:p>
          <w:p>
            <w:pPr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 xml:space="preserve">□HACCP（危害分析与关键控制点）内审员培训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参加人员姓名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联系电话（手机）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住宿安排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b/>
                <w:bCs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是否需要安排住宿：□是（□合住  □单住）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缴费方式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100"/>
              <w:rPr>
                <w:rFonts w:ascii="宋体"/>
                <w:b/>
                <w:bCs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汇款缴费□        现场缴费□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 xml:space="preserve">发票信息：    </w:t>
            </w:r>
            <w:r>
              <w:rPr>
                <w:rFonts w:hint="eastAsia"/>
                <w:sz w:val="24"/>
              </w:rPr>
              <w:t>增值税专用发票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□     </w:t>
            </w:r>
            <w:r>
              <w:rPr>
                <w:rFonts w:hint="eastAsia"/>
                <w:sz w:val="24"/>
              </w:rPr>
              <w:t>增值税普通发票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sz w:val="24"/>
              </w:rPr>
              <w:t xml:space="preserve"> </w:t>
            </w:r>
          </w:p>
          <w:p>
            <w:pPr>
              <w:rPr>
                <w:b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b/>
              </w:rPr>
              <w:t>注：如开具增值税普通发票仅需填写单位名称及税号即可，开具增值税专用发票需填写所有信息，以上信息请核对准确再填写！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纳税人识别号</w:t>
            </w:r>
          </w:p>
        </w:tc>
        <w:tc>
          <w:tcPr>
            <w:tcW w:w="7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地址、电话</w:t>
            </w:r>
          </w:p>
        </w:tc>
        <w:tc>
          <w:tcPr>
            <w:tcW w:w="7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开户行及账号</w:t>
            </w:r>
          </w:p>
        </w:tc>
        <w:tc>
          <w:tcPr>
            <w:tcW w:w="7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备注信息：</w:t>
            </w:r>
          </w:p>
        </w:tc>
      </w:tr>
    </w:tbl>
    <w:p>
      <w:pPr>
        <w:ind w:firstLine="570"/>
        <w:jc w:val="center"/>
        <w:rPr>
          <w:rFonts w:ascii="仿宋_GB2312" w:eastAsia="仿宋_GB2312"/>
          <w:sz w:val="10"/>
          <w:szCs w:val="10"/>
        </w:rPr>
      </w:pPr>
    </w:p>
    <w:p>
      <w:pPr>
        <w:widowControl/>
        <w:spacing w:line="320" w:lineRule="exact"/>
        <w:rPr>
          <w:rFonts w:hint="eastAsia" w:ascii="仿宋_GB2312" w:hAnsi="宋体" w:eastAsia="仿宋_GB2312" w:cs="仿宋_GB2312"/>
          <w:b/>
          <w:sz w:val="28"/>
          <w:szCs w:val="28"/>
        </w:rPr>
      </w:pPr>
    </w:p>
    <w:p>
      <w:pPr>
        <w:widowControl/>
        <w:spacing w:line="320" w:lineRule="exact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sz w:val="28"/>
          <w:szCs w:val="28"/>
        </w:rPr>
        <w:t>注</w:t>
      </w:r>
      <w:r>
        <w:rPr>
          <w:rFonts w:hint="eastAsia" w:ascii="仿宋_GB2312" w:hAnsi="宋体" w:eastAsia="仿宋_GB2312" w:cs="仿宋_GB2312"/>
          <w:sz w:val="28"/>
          <w:szCs w:val="28"/>
        </w:rPr>
        <w:t>:请将</w:t>
      </w:r>
      <w:r>
        <w:rPr>
          <w:rFonts w:hint="eastAsia" w:ascii="仿宋_GB2312" w:hAnsi="仿宋" w:eastAsia="仿宋_GB2312" w:cs="仿宋_GB2312"/>
          <w:sz w:val="28"/>
          <w:szCs w:val="28"/>
        </w:rPr>
        <w:t>此表务必于12月05日前发邮件至</w:t>
      </w:r>
      <w:r>
        <w:fldChar w:fldCharType="begin"/>
      </w:r>
      <w:r>
        <w:instrText xml:space="preserve"> HYPERLINK "mailto:1044599326@QQ.com" </w:instrText>
      </w:r>
      <w:r>
        <w:fldChar w:fldCharType="separate"/>
      </w:r>
      <w:r>
        <w:rPr>
          <w:rFonts w:hint="eastAsia" w:ascii="仿宋_GB2312" w:hAnsi="仿宋" w:eastAsia="仿宋_GB2312" w:cs="仿宋_GB2312"/>
          <w:sz w:val="28"/>
          <w:szCs w:val="28"/>
        </w:rPr>
        <w:t>1044599326@QQ.com</w:t>
      </w:r>
      <w:r>
        <w:rPr>
          <w:rFonts w:hint="eastAsia" w:ascii="仿宋_GB2312" w:hAnsi="仿宋" w:eastAsia="仿宋_GB2312" w:cs="仿宋_GB2312"/>
          <w:sz w:val="28"/>
          <w:szCs w:val="28"/>
        </w:rPr>
        <w:fldChar w:fldCharType="end"/>
      </w:r>
    </w:p>
    <w:p>
      <w:pPr>
        <w:widowControl/>
        <w:spacing w:line="320" w:lineRule="exact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联系人：李  雪   手机：139 9500 7480</w:t>
      </w:r>
      <w:r>
        <w:rPr>
          <w:rFonts w:ascii="仿宋_GB2312" w:hAnsi="仿宋" w:eastAsia="仿宋_GB2312" w:cs="仿宋_GB2312"/>
          <w:sz w:val="28"/>
          <w:szCs w:val="28"/>
        </w:rPr>
        <w:t> </w:t>
      </w:r>
      <w:r>
        <w:rPr>
          <w:rFonts w:hint="eastAsia" w:ascii="仿宋_GB2312" w:hAnsi="仿宋" w:eastAsia="仿宋_GB2312" w:cs="仿宋_GB2312"/>
          <w:sz w:val="28"/>
          <w:szCs w:val="28"/>
        </w:rPr>
        <w:t xml:space="preserve">  133 2350 5055</w:t>
      </w:r>
    </w:p>
    <w:p>
      <w:pPr>
        <w:widowControl/>
        <w:spacing w:line="320" w:lineRule="exact"/>
        <w:ind w:firstLine="1120" w:firstLineChars="400"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" w:eastAsia="仿宋_GB2312" w:cs="仿宋_GB2312"/>
          <w:sz w:val="28"/>
          <w:szCs w:val="28"/>
        </w:rPr>
        <w:t>张  静   手机：158 0961 5309    座 机：0951-3806103</w:t>
      </w:r>
    </w:p>
    <w:sectPr>
      <w:footerReference r:id="rId3" w:type="default"/>
      <w:pgSz w:w="11906" w:h="16838"/>
      <w:pgMar w:top="1247" w:right="1520" w:bottom="1247" w:left="1406" w:header="851" w:footer="992" w:gutter="0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86909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26BC9"/>
    <w:rsid w:val="000D3467"/>
    <w:rsid w:val="002D7168"/>
    <w:rsid w:val="00373B8E"/>
    <w:rsid w:val="003762D9"/>
    <w:rsid w:val="0047793A"/>
    <w:rsid w:val="004A5395"/>
    <w:rsid w:val="004F0CC5"/>
    <w:rsid w:val="005175BB"/>
    <w:rsid w:val="00527198"/>
    <w:rsid w:val="005328C9"/>
    <w:rsid w:val="0062483C"/>
    <w:rsid w:val="00742CB1"/>
    <w:rsid w:val="007F7600"/>
    <w:rsid w:val="00984791"/>
    <w:rsid w:val="00A14636"/>
    <w:rsid w:val="00A23602"/>
    <w:rsid w:val="00A56D32"/>
    <w:rsid w:val="00A6589F"/>
    <w:rsid w:val="00B65CCF"/>
    <w:rsid w:val="00C20424"/>
    <w:rsid w:val="00C26BC9"/>
    <w:rsid w:val="00C57B66"/>
    <w:rsid w:val="00C84260"/>
    <w:rsid w:val="00D4177E"/>
    <w:rsid w:val="00E56832"/>
    <w:rsid w:val="00ED7518"/>
    <w:rsid w:val="00ED7D7E"/>
    <w:rsid w:val="00FC745D"/>
    <w:rsid w:val="026D0991"/>
    <w:rsid w:val="039F6732"/>
    <w:rsid w:val="065E7972"/>
    <w:rsid w:val="08CD6D7B"/>
    <w:rsid w:val="08E201BC"/>
    <w:rsid w:val="0FA51D16"/>
    <w:rsid w:val="118E5427"/>
    <w:rsid w:val="13FC77AF"/>
    <w:rsid w:val="1B5A6950"/>
    <w:rsid w:val="20137B40"/>
    <w:rsid w:val="23B2607F"/>
    <w:rsid w:val="27041695"/>
    <w:rsid w:val="3A8528D9"/>
    <w:rsid w:val="3E475650"/>
    <w:rsid w:val="569641C6"/>
    <w:rsid w:val="56B16298"/>
    <w:rsid w:val="571D1FBC"/>
    <w:rsid w:val="619914F3"/>
    <w:rsid w:val="61EE40C1"/>
    <w:rsid w:val="62EC0D63"/>
    <w:rsid w:val="63656918"/>
    <w:rsid w:val="683222B4"/>
    <w:rsid w:val="6E526E4F"/>
    <w:rsid w:val="75C16192"/>
    <w:rsid w:val="7994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22"/>
    <w:unhideWhenUsed/>
    <w:qFormat/>
    <w:uiPriority w:val="0"/>
    <w:rPr>
      <w:rFonts w:ascii="宋体" w:hAnsi="Courier New" w:eastAsia="宋体" w:cs="Times New Roman"/>
      <w:kern w:val="0"/>
      <w:sz w:val="20"/>
      <w:szCs w:val="20"/>
    </w:rPr>
  </w:style>
  <w:style w:type="paragraph" w:styleId="5">
    <w:name w:val="Balloon Text"/>
    <w:basedOn w:val="1"/>
    <w:link w:val="20"/>
    <w:uiPriority w:val="0"/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Times New Roman" w:cs="Times New Roman"/>
      <w:kern w:val="0"/>
      <w:sz w:val="24"/>
    </w:rPr>
  </w:style>
  <w:style w:type="paragraph" w:styleId="9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标题 Char"/>
    <w:basedOn w:val="10"/>
    <w:link w:val="9"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8">
    <w:name w:val="p0"/>
    <w:basedOn w:val="1"/>
    <w:uiPriority w:val="0"/>
    <w:pPr>
      <w:widowControl/>
      <w:spacing w:line="365" w:lineRule="atLeast"/>
      <w:ind w:left="1"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9">
    <w:name w:val="页脚 Char"/>
    <w:basedOn w:val="10"/>
    <w:link w:val="6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批注框文本 Char"/>
    <w:basedOn w:val="10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纯文本 Char"/>
    <w:basedOn w:val="10"/>
    <w:link w:val="4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2">
    <w:name w:val="纯文本 Char1"/>
    <w:basedOn w:val="10"/>
    <w:link w:val="4"/>
    <w:locked/>
    <w:uiPriority w:val="0"/>
    <w:rPr>
      <w:rFonts w:ascii="宋体" w:hAnsi="Courier New"/>
    </w:rPr>
  </w:style>
  <w:style w:type="character" w:customStyle="1" w:styleId="23">
    <w:name w:val="style81"/>
    <w:uiPriority w:val="0"/>
    <w:rPr>
      <w:b/>
      <w:bCs/>
      <w:color w:val="0066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368</Words>
  <Characters>2102</Characters>
  <Lines>17</Lines>
  <Paragraphs>4</Paragraphs>
  <TotalTime>0</TotalTime>
  <ScaleCrop>false</ScaleCrop>
  <LinksUpToDate>false</LinksUpToDate>
  <CharactersWithSpaces>2466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2018-11-14T08:52:00Z</dcterms:created>
  <dc:creator>Administrator</dc:creator>
  <cp:lastModifiedBy>梨不开</cp:lastModifiedBy>
  <cp:lastPrinted>2018-11-15T07:54:00Z</cp:lastPrinted>
  <dcterms:modified xsi:type="dcterms:W3CDTF">2018-12-27T01:29:39Z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